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E9" w:rsidRDefault="00C34AE9" w:rsidP="00C34AE9">
      <w:pPr>
        <w:pStyle w:val="ConsPlusNonformat"/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Форма 2</w:t>
      </w:r>
    </w:p>
    <w:p w:rsidR="00C34AE9" w:rsidRPr="00F6160B" w:rsidRDefault="00C34AE9" w:rsidP="00C34AE9">
      <w:pPr>
        <w:pStyle w:val="ConsPlusNonforma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ГОДОВОЙ ОТЧЕТ     </w:t>
      </w:r>
    </w:p>
    <w:p w:rsidR="00C34AE9" w:rsidRPr="00F6160B" w:rsidRDefault="00C34AE9" w:rsidP="00C34AE9">
      <w:pPr>
        <w:pStyle w:val="ConsPlusNonformat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о реализации </w:t>
      </w:r>
      <w:r>
        <w:rPr>
          <w:b/>
          <w:bCs/>
          <w:sz w:val="28"/>
          <w:szCs w:val="28"/>
          <w:lang w:val="ru-RU"/>
        </w:rPr>
        <w:t>ведомственной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целевой программы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«Молодежь на 2014-2018годы» за 2015 год</w:t>
      </w:r>
    </w:p>
    <w:p w:rsidR="00C34AE9" w:rsidRDefault="00C34AE9" w:rsidP="00C34AE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Управления по культуре, молодежи и спорту администрации Рыбинского муниципального района</w:t>
      </w:r>
    </w:p>
    <w:p w:rsidR="00C34AE9" w:rsidRDefault="00C34AE9" w:rsidP="00C34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4AE9" w:rsidRDefault="00C34AE9" w:rsidP="00C34AE9">
      <w:pPr>
        <w:pStyle w:val="Standard"/>
        <w:widowControl/>
        <w:jc w:val="right"/>
        <w:rPr>
          <w:rFonts w:cs="Times New Roman"/>
          <w:sz w:val="20"/>
          <w:szCs w:val="20"/>
          <w:lang w:val="ru-RU"/>
        </w:rPr>
      </w:pPr>
      <w:hyperlink r:id="rId6" w:history="1">
        <w:r>
          <w:rPr>
            <w:rFonts w:ascii="Tahoma" w:eastAsia="Tahoma" w:hAnsi="Tahoma"/>
            <w:b/>
            <w:bCs/>
            <w:sz w:val="16"/>
            <w:szCs w:val="16"/>
            <w:lang w:val="ru-RU"/>
          </w:rPr>
          <w:t>http://www.admrmr.ru/summarypage.aspx?id=ukultury</w:t>
        </w:r>
      </w:hyperlink>
      <w:r>
        <w:rPr>
          <w:rFonts w:ascii="Tahoma" w:eastAsia="Tahoma" w:hAnsi="Tahoma"/>
          <w:b/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  <w:lang w:val="ru-RU"/>
        </w:rPr>
        <w:t>(электронный адрес размещения отчета в интернете)</w:t>
      </w:r>
    </w:p>
    <w:p w:rsidR="00C34AE9" w:rsidRDefault="00C34AE9" w:rsidP="00C34AE9">
      <w:pPr>
        <w:pStyle w:val="Standard"/>
        <w:widowControl/>
        <w:jc w:val="right"/>
        <w:rPr>
          <w:rFonts w:cs="Times New Roman"/>
          <w:sz w:val="20"/>
          <w:szCs w:val="20"/>
          <w:lang w:val="ru-RU"/>
        </w:rPr>
      </w:pPr>
    </w:p>
    <w:tbl>
      <w:tblPr>
        <w:tblW w:w="151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229"/>
        <w:gridCol w:w="1620"/>
        <w:gridCol w:w="2370"/>
        <w:gridCol w:w="1096"/>
        <w:gridCol w:w="1080"/>
        <w:gridCol w:w="1244"/>
        <w:gridCol w:w="2763"/>
      </w:tblGrid>
      <w:tr w:rsidR="00C34AE9" w:rsidRPr="00F6160B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Наименование показателя цели, задачи,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результата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>ероприятия</w:t>
            </w:r>
            <w:proofErr w:type="spellEnd"/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&lt;1&gt;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Вид бюджетного ассигнования</w:t>
            </w:r>
          </w:p>
          <w:p w:rsidR="00C34AE9" w:rsidRDefault="00C34AE9" w:rsidP="00321C45">
            <w:pPr>
              <w:pStyle w:val="Standard"/>
              <w:widowControl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rFonts w:cs="Times New Roman"/>
                <w:b/>
                <w:bCs/>
                <w:lang w:val="ru-RU"/>
              </w:rPr>
              <w:t>2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23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1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Источник финансирования</w:t>
            </w:r>
          </w:p>
          <w:p w:rsidR="00C34AE9" w:rsidRDefault="00C34AE9" w:rsidP="00321C45">
            <w:pPr>
              <w:pStyle w:val="Standard"/>
              <w:widowControl/>
              <w:jc w:val="center"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rFonts w:cs="Times New Roman"/>
                <w:b/>
                <w:bCs/>
                <w:lang w:val="ru-RU"/>
              </w:rPr>
              <w:t>2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Значение результата, объем финансирования</w:t>
            </w:r>
          </w:p>
        </w:tc>
        <w:tc>
          <w:tcPr>
            <w:tcW w:w="2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Причина отклонения  от планового значения</w:t>
            </w: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Pr="00F6160B" w:rsidRDefault="00C34AE9" w:rsidP="00321C45">
            <w:pPr>
              <w:suppressAutoHyphens w:val="0"/>
              <w:rPr>
                <w:lang w:val="ru-RU"/>
              </w:rPr>
            </w:pPr>
          </w:p>
        </w:tc>
        <w:tc>
          <w:tcPr>
            <w:tcW w:w="4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Pr="00F6160B" w:rsidRDefault="00C34AE9" w:rsidP="00321C45">
            <w:pPr>
              <w:suppressAutoHyphens w:val="0"/>
              <w:rPr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Pr="00F6160B" w:rsidRDefault="00C34AE9" w:rsidP="00321C45">
            <w:pPr>
              <w:suppressAutoHyphens w:val="0"/>
              <w:rPr>
                <w:lang w:val="ru-RU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Pr="00F6160B" w:rsidRDefault="00C34AE9" w:rsidP="00321C45">
            <w:pPr>
              <w:suppressAutoHyphens w:val="0"/>
              <w:rPr>
                <w:lang w:val="ru-RU"/>
              </w:rPr>
            </w:pPr>
          </w:p>
        </w:tc>
        <w:tc>
          <w:tcPr>
            <w:tcW w:w="1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Pr="00F6160B" w:rsidRDefault="00C34AE9" w:rsidP="00321C45">
            <w:pPr>
              <w:suppressAutoHyphens w:val="0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2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Показатели цели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Задача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>. Обеспечение условий на выполнение муниципального задания по предоставлению услуг (работ) в сфере молодёжной политики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7509,6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7509,6</w:t>
            </w: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МБ     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2630,5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2630,5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</w:pPr>
            <w:r>
              <w:rPr>
                <w:rFonts w:cs="Times New Roman"/>
                <w:lang w:val="ru-RU"/>
              </w:rPr>
              <w:t xml:space="preserve">ОБ </w:t>
            </w:r>
            <w:r>
              <w:rPr>
                <w:rFonts w:cs="Times New Roman"/>
              </w:rPr>
              <w:t>&lt;4&gt;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3488,0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3488,0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</w:pPr>
            <w:r>
              <w:rPr>
                <w:rFonts w:cs="Times New Roman"/>
                <w:lang w:val="ru-RU"/>
              </w:rPr>
              <w:t xml:space="preserve">ФБ </w:t>
            </w:r>
            <w:r>
              <w:rPr>
                <w:rFonts w:cs="Times New Roman"/>
              </w:rPr>
              <w:t>&lt;4&gt;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</w:pPr>
            <w:r>
              <w:rPr>
                <w:rFonts w:cs="Times New Roman"/>
                <w:lang w:val="ru-RU"/>
              </w:rPr>
              <w:t xml:space="preserve">БП </w:t>
            </w:r>
            <w:r>
              <w:rPr>
                <w:rFonts w:cs="Times New Roman"/>
              </w:rPr>
              <w:t>&lt;4&gt;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1391,1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1391,1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 xml:space="preserve">ВИ </w:t>
            </w:r>
            <w:r>
              <w:rPr>
                <w:rFonts w:cs="Times New Roman"/>
              </w:rPr>
              <w:t>&lt;4&gt;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1.1</w:t>
            </w:r>
          </w:p>
        </w:tc>
        <w:tc>
          <w:tcPr>
            <w:tcW w:w="1440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both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>Результаты</w:t>
            </w: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1.1.1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Количество трудоустроенных граждан от 14 до 17 лет  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1065,2</w:t>
            </w:r>
          </w:p>
          <w:p w:rsidR="00C34AE9" w:rsidRDefault="00C34AE9" w:rsidP="00321C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363,8</w:t>
            </w:r>
          </w:p>
          <w:p w:rsidR="00C34AE9" w:rsidRDefault="00C34AE9" w:rsidP="00321C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378,4</w:t>
            </w:r>
          </w:p>
          <w:p w:rsidR="00C34AE9" w:rsidRDefault="00C34AE9" w:rsidP="00321C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323,0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1065,2</w:t>
            </w:r>
          </w:p>
          <w:p w:rsidR="00C34AE9" w:rsidRDefault="00C34AE9" w:rsidP="00321C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363,8</w:t>
            </w:r>
          </w:p>
          <w:p w:rsidR="00C34AE9" w:rsidRDefault="00C34AE9" w:rsidP="00321C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378,4</w:t>
            </w:r>
          </w:p>
          <w:p w:rsidR="00C34AE9" w:rsidRDefault="00C34AE9" w:rsidP="00321C45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323,0</w:t>
            </w: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Трудоустройство  на 0,5 ставки</w:t>
            </w: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158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1.1.2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Количество молодёжи и молодых семей, опекунов (попечителей) несовершеннолетних лиц, получивших социально-психологическую помощь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751,9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406,2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345,7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751,9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406,2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345,7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Количество внесённых записей о деятельности волонтёра в личную книжку, предоставление информации о направлениях волонтерской деятельности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309,4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154,5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154,9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309,4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154,5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154,9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Рост  востребованности волонтерской деятельности</w:t>
            </w: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375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1.1.4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Количество предоставленной информации о направлениях добровольческой (волонтерской) деятельности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295,7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142,4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153,3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295,7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142,4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153,3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Рост  востребованности волонтерской деятельности</w:t>
            </w: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450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1.1.5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Количество  услуг гражданам от 14 до 30 лет  по профессиональному самоопределению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Рост востребованности услуги</w:t>
            </w: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человек/мероприятий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980/110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1054/115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1.1.6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Количество выполненных работ по содействию социальной адаптации молодых семей, подготовка молодёжи к семейной жизни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141,3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141,3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141,3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141,3</w:t>
            </w:r>
          </w:p>
        </w:tc>
        <w:tc>
          <w:tcPr>
            <w:tcW w:w="2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человек/семей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2281/611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2281/611</w:t>
            </w:r>
          </w:p>
        </w:tc>
        <w:tc>
          <w:tcPr>
            <w:tcW w:w="2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1.1.7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Количество проведённых мероприятий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социальной </w:t>
            </w:r>
            <w:proofErr w:type="spellStart"/>
            <w:r>
              <w:rPr>
                <w:lang w:val="ru-RU"/>
              </w:rPr>
              <w:t>дезадаптации</w:t>
            </w:r>
            <w:proofErr w:type="spellEnd"/>
            <w:r>
              <w:rPr>
                <w:lang w:val="ru-RU"/>
              </w:rPr>
              <w:t xml:space="preserve"> в молодёжной среде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886,6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515,4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371,2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886,6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515,4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371,2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мероприятий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520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</w:pPr>
            <w:r>
              <w:rPr>
                <w:rFonts w:eastAsia="Arial"/>
                <w:sz w:val="22"/>
                <w:szCs w:val="22"/>
              </w:rPr>
              <w:t>1.1.</w:t>
            </w:r>
            <w:r>
              <w:rPr>
                <w:rFonts w:eastAsia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Количество проведенных общественно-значимых мероприятий в установленной сфере деятельности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4059,5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1048,2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2084,5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926,8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4059,5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1048,2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2084,5</w:t>
            </w:r>
          </w:p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926,8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мероприятий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27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lastRenderedPageBreak/>
              <w:t>1.1.9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Количество молодёжи вовлечённой в волонтёрскую деятельность и развитие волонтёрского движения в молодёжной среде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Рост  востребованности волонтерской деятельности</w:t>
            </w: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человек/мероприятий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1000/105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1026/105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jc w:val="center"/>
              <w:rPr>
                <w:rFonts w:eastAsia="Arial"/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ru-RU"/>
              </w:rPr>
              <w:t>1.1.10</w:t>
            </w:r>
          </w:p>
        </w:tc>
        <w:tc>
          <w:tcPr>
            <w:tcW w:w="422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Количество детей и молодежи, вовлеченной в  досуговую деятельность по интересам в установленной сфере деятельности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</w:t>
            </w:r>
          </w:p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БП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shd w:val="clear" w:color="auto" w:fill="FFFF00"/>
                <w:lang w:val="ru-RU"/>
              </w:rPr>
            </w:pPr>
          </w:p>
        </w:tc>
        <w:tc>
          <w:tcPr>
            <w:tcW w:w="276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422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человек</w:t>
            </w: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5530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5530</w:t>
            </w:r>
          </w:p>
        </w:tc>
        <w:tc>
          <w:tcPr>
            <w:tcW w:w="2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  <w:tc>
          <w:tcPr>
            <w:tcW w:w="584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ИТОГО по ВЦП</w:t>
            </w:r>
          </w:p>
        </w:tc>
        <w:tc>
          <w:tcPr>
            <w:tcW w:w="23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тыс.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7509,6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7509,6</w:t>
            </w:r>
          </w:p>
        </w:tc>
        <w:tc>
          <w:tcPr>
            <w:tcW w:w="2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jc w:val="right"/>
              <w:rPr>
                <w:rFonts w:cs="Times New Roman"/>
              </w:rPr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584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МБ     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2630,5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2630,5</w:t>
            </w:r>
          </w:p>
        </w:tc>
        <w:tc>
          <w:tcPr>
            <w:tcW w:w="2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584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</w:pPr>
            <w:r>
              <w:rPr>
                <w:rFonts w:cs="Times New Roman"/>
                <w:lang w:val="ru-RU"/>
              </w:rPr>
              <w:t xml:space="preserve">ОБ </w:t>
            </w:r>
            <w:r>
              <w:rPr>
                <w:rFonts w:cs="Times New Roman"/>
              </w:rPr>
              <w:t>&lt;4&gt;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</w:pPr>
            <w:r>
              <w:rPr>
                <w:rFonts w:cs="Times New Roman"/>
                <w:lang w:val="ru-RU"/>
              </w:rPr>
              <w:t>3488,0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3488,0</w:t>
            </w:r>
          </w:p>
        </w:tc>
        <w:tc>
          <w:tcPr>
            <w:tcW w:w="2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  <w:tr w:rsidR="00C34AE9" w:rsidTr="00321C45">
        <w:tblPrEx>
          <w:tblCellMar>
            <w:top w:w="0" w:type="dxa"/>
            <w:bottom w:w="0" w:type="dxa"/>
          </w:tblCellMar>
        </w:tblPrEx>
        <w:tc>
          <w:tcPr>
            <w:tcW w:w="7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584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23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suppressAutoHyphens w:val="0"/>
            </w:pPr>
          </w:p>
        </w:tc>
        <w:tc>
          <w:tcPr>
            <w:tcW w:w="10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Standard"/>
              <w:widowControl/>
              <w:jc w:val="center"/>
            </w:pPr>
            <w:r>
              <w:rPr>
                <w:rFonts w:cs="Times New Roman"/>
                <w:lang w:val="ru-RU"/>
              </w:rPr>
              <w:t xml:space="preserve">БП </w:t>
            </w:r>
            <w:r>
              <w:rPr>
                <w:rFonts w:cs="Times New Roman"/>
              </w:rPr>
              <w:t>&lt;4&gt;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1391,1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AE9" w:rsidRDefault="00C34AE9" w:rsidP="00321C4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1391,1</w:t>
            </w:r>
          </w:p>
        </w:tc>
        <w:tc>
          <w:tcPr>
            <w:tcW w:w="27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suppressAutoHyphens w:val="0"/>
            </w:pPr>
          </w:p>
        </w:tc>
      </w:tr>
    </w:tbl>
    <w:p w:rsidR="00C34AE9" w:rsidRDefault="00C34AE9" w:rsidP="00C34AE9">
      <w:pPr>
        <w:pStyle w:val="Standard"/>
        <w:widowControl/>
        <w:rPr>
          <w:sz w:val="28"/>
          <w:szCs w:val="28"/>
          <w:lang w:val="ru-RU"/>
        </w:rPr>
      </w:pPr>
    </w:p>
    <w:p w:rsidR="00C34AE9" w:rsidRDefault="00C34AE9" w:rsidP="00C34AE9">
      <w:pPr>
        <w:pStyle w:val="Standard"/>
        <w:numPr>
          <w:ilvl w:val="0"/>
          <w:numId w:val="1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об </w:t>
      </w:r>
      <w:proofErr w:type="spellStart"/>
      <w:r>
        <w:rPr>
          <w:sz w:val="28"/>
          <w:szCs w:val="28"/>
          <w:lang w:val="ru-RU"/>
        </w:rPr>
        <w:t>изменениях</w:t>
      </w:r>
      <w:proofErr w:type="gramStart"/>
      <w:r>
        <w:rPr>
          <w:sz w:val="28"/>
          <w:szCs w:val="28"/>
          <w:lang w:val="ru-RU"/>
        </w:rPr>
        <w:t>,в</w:t>
      </w:r>
      <w:proofErr w:type="gramEnd"/>
      <w:r>
        <w:rPr>
          <w:sz w:val="28"/>
          <w:szCs w:val="28"/>
          <w:lang w:val="ru-RU"/>
        </w:rPr>
        <w:t>несенных</w:t>
      </w:r>
      <w:proofErr w:type="spellEnd"/>
      <w:r>
        <w:rPr>
          <w:sz w:val="28"/>
          <w:szCs w:val="28"/>
          <w:lang w:val="ru-RU"/>
        </w:rPr>
        <w:t xml:space="preserve"> ответственным исполнителем в муниципальную программу</w:t>
      </w:r>
    </w:p>
    <w:p w:rsidR="00C34AE9" w:rsidRDefault="00C34AE9" w:rsidP="00C34AE9">
      <w:pPr>
        <w:pStyle w:val="Standard"/>
        <w:autoSpaceDE w:val="0"/>
        <w:jc w:val="both"/>
        <w:rPr>
          <w:sz w:val="28"/>
          <w:szCs w:val="28"/>
          <w:lang w:val="ru-RU"/>
        </w:rPr>
      </w:pPr>
    </w:p>
    <w:tbl>
      <w:tblPr>
        <w:tblW w:w="151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5"/>
        <w:gridCol w:w="8202"/>
      </w:tblGrid>
      <w:tr w:rsidR="00C34AE9" w:rsidRPr="00F6160B" w:rsidTr="00321C45">
        <w:tblPrEx>
          <w:tblCellMar>
            <w:top w:w="0" w:type="dxa"/>
            <w:bottom w:w="0" w:type="dxa"/>
          </w:tblCellMar>
        </w:tblPrEx>
        <w:tc>
          <w:tcPr>
            <w:tcW w:w="693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Постановление Администрации Рыбинского муниципального района №230 от 30 января 2015г.</w:t>
            </w:r>
          </w:p>
        </w:tc>
        <w:tc>
          <w:tcPr>
            <w:tcW w:w="82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внесении изменений в ВЦП «Молодежь» Рыбинского муниципального района на 2014-2016 годы</w:t>
            </w:r>
          </w:p>
        </w:tc>
      </w:tr>
      <w:tr w:rsidR="00C34AE9" w:rsidRPr="00F6160B" w:rsidTr="00321C45">
        <w:tblPrEx>
          <w:tblCellMar>
            <w:top w:w="0" w:type="dxa"/>
            <w:bottom w:w="0" w:type="dxa"/>
          </w:tblCellMar>
        </w:tblPrEx>
        <w:tc>
          <w:tcPr>
            <w:tcW w:w="69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Постановление Администрации Рыбинского муниципального района №1215 от 30 января 2015г.</w:t>
            </w:r>
          </w:p>
        </w:tc>
        <w:tc>
          <w:tcPr>
            <w:tcW w:w="820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внесении изменений в ВЦП «Молодежь» Рыбинского муниципального района на 2014-2017 годы</w:t>
            </w:r>
          </w:p>
        </w:tc>
      </w:tr>
      <w:tr w:rsidR="00C34AE9" w:rsidRPr="00F6160B" w:rsidTr="00321C45">
        <w:tblPrEx>
          <w:tblCellMar>
            <w:top w:w="0" w:type="dxa"/>
            <w:bottom w:w="0" w:type="dxa"/>
          </w:tblCellMar>
        </w:tblPrEx>
        <w:tc>
          <w:tcPr>
            <w:tcW w:w="693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Постановление Администрации Рыбинского муниципального района №1623 от 4 декабря 2015г.</w:t>
            </w:r>
          </w:p>
        </w:tc>
        <w:tc>
          <w:tcPr>
            <w:tcW w:w="820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внесении изменений в ВЦП «Молодежь» Рыбинского муниципального района на 2014-2017 годы</w:t>
            </w:r>
          </w:p>
        </w:tc>
      </w:tr>
      <w:tr w:rsidR="00C34AE9" w:rsidRPr="00F6160B" w:rsidTr="00321C45">
        <w:tblPrEx>
          <w:tblCellMar>
            <w:top w:w="0" w:type="dxa"/>
            <w:bottom w:w="0" w:type="dxa"/>
          </w:tblCellMar>
        </w:tblPrEx>
        <w:tc>
          <w:tcPr>
            <w:tcW w:w="6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Постановление Администрации Рыбинского муниципального района №73 от 28 января 2016г.</w:t>
            </w:r>
          </w:p>
        </w:tc>
        <w:tc>
          <w:tcPr>
            <w:tcW w:w="8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AE9" w:rsidRDefault="00C34AE9" w:rsidP="00321C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внесении изменений в ведомственную целевую программу «Молодежь» Рыбинского муниципального района на 2014-2017 годы</w:t>
            </w:r>
          </w:p>
        </w:tc>
      </w:tr>
    </w:tbl>
    <w:p w:rsidR="00C34AE9" w:rsidRDefault="00C34AE9" w:rsidP="00C34AE9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C34AE9" w:rsidRDefault="00C34AE9" w:rsidP="00C34AE9">
      <w:pPr>
        <w:pStyle w:val="Standard"/>
        <w:jc w:val="both"/>
        <w:rPr>
          <w:lang w:val="ru-RU"/>
        </w:rPr>
      </w:pPr>
      <w:r>
        <w:rPr>
          <w:lang w:val="ru-RU"/>
        </w:rPr>
        <w:t>Начальник  Управления</w:t>
      </w:r>
    </w:p>
    <w:p w:rsidR="00C34AE9" w:rsidRDefault="00C34AE9" w:rsidP="00C34AE9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по культуре, молодёжи и спорту  </w:t>
      </w:r>
    </w:p>
    <w:p w:rsidR="00C34AE9" w:rsidRDefault="00C34AE9" w:rsidP="00C34AE9">
      <w:pPr>
        <w:pStyle w:val="Standard"/>
        <w:jc w:val="both"/>
        <w:rPr>
          <w:lang w:val="ru-RU"/>
        </w:rPr>
      </w:pPr>
      <w:r>
        <w:rPr>
          <w:lang w:val="ru-RU"/>
        </w:rPr>
        <w:t>администрации Рыбинского</w:t>
      </w:r>
    </w:p>
    <w:p w:rsidR="00C34AE9" w:rsidRPr="00F6160B" w:rsidRDefault="00C34AE9" w:rsidP="00C34AE9">
      <w:pPr>
        <w:pStyle w:val="Standard"/>
        <w:widowControl/>
        <w:jc w:val="both"/>
        <w:rPr>
          <w:lang w:val="ru-RU"/>
        </w:rPr>
      </w:pPr>
      <w:r>
        <w:rPr>
          <w:rFonts w:cs="Times New Roman"/>
          <w:lang w:val="ru-RU"/>
        </w:rPr>
        <w:t xml:space="preserve">муниципального района                                                                                          </w:t>
      </w:r>
      <w:proofErr w:type="spellStart"/>
      <w:r>
        <w:rPr>
          <w:rFonts w:cs="Times New Roman"/>
          <w:lang w:val="ru-RU"/>
        </w:rPr>
        <w:t>В.В.Пантелеев</w:t>
      </w:r>
      <w:proofErr w:type="spellEnd"/>
    </w:p>
    <w:p w:rsidR="00B94DC1" w:rsidRPr="00C34AE9" w:rsidRDefault="00B94DC1">
      <w:pPr>
        <w:rPr>
          <w:lang w:val="ru-RU"/>
        </w:rPr>
      </w:pPr>
      <w:bookmarkStart w:id="0" w:name="_GoBack"/>
      <w:bookmarkEnd w:id="0"/>
    </w:p>
    <w:sectPr w:rsidR="00B94DC1" w:rsidRPr="00C34AE9">
      <w:pgSz w:w="16838" w:h="11906" w:orient="landscape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6EAA"/>
    <w:multiLevelType w:val="multilevel"/>
    <w:tmpl w:val="8DEE8C8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2B"/>
    <w:rsid w:val="00B94DC1"/>
    <w:rsid w:val="00C34AE9"/>
    <w:rsid w:val="00E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C34AE9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paragraph" w:customStyle="1" w:styleId="TableContents">
    <w:name w:val="Table Contents"/>
    <w:basedOn w:val="Standard"/>
    <w:rsid w:val="00C34AE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C34AE9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paragraph" w:customStyle="1" w:styleId="TableContents">
    <w:name w:val="Table Contents"/>
    <w:basedOn w:val="Standard"/>
    <w:rsid w:val="00C34AE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mr.ru/summarypage.aspx?id=ukul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</cp:revision>
  <dcterms:created xsi:type="dcterms:W3CDTF">2016-04-12T05:05:00Z</dcterms:created>
  <dcterms:modified xsi:type="dcterms:W3CDTF">2016-04-12T05:05:00Z</dcterms:modified>
</cp:coreProperties>
</file>